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9803C8" w14:textId="39C00C68" w:rsidR="00D22E4C" w:rsidRPr="00A51D3C" w:rsidRDefault="00B54641" w:rsidP="00A51D3C">
      <w:pPr>
        <w:spacing w:line="480" w:lineRule="auto"/>
        <w:rPr>
          <w:rFonts w:ascii="Times New Roman" w:hAnsi="Times New Roman" w:cs="Times New Roman"/>
          <w:b/>
          <w:bCs/>
          <w:sz w:val="24"/>
          <w:szCs w:val="24"/>
        </w:rPr>
      </w:pPr>
      <w:r w:rsidRPr="00A51D3C">
        <w:rPr>
          <w:rFonts w:ascii="Times New Roman" w:hAnsi="Times New Roman" w:cs="Times New Roman"/>
          <w:b/>
          <w:bCs/>
          <w:sz w:val="24"/>
          <w:szCs w:val="24"/>
        </w:rPr>
        <w:t xml:space="preserve">Care Plans for A Patient </w:t>
      </w:r>
      <w:r w:rsidR="00655679" w:rsidRPr="00A51D3C">
        <w:rPr>
          <w:rFonts w:ascii="Times New Roman" w:hAnsi="Times New Roman" w:cs="Times New Roman"/>
          <w:b/>
          <w:bCs/>
          <w:sz w:val="24"/>
          <w:szCs w:val="24"/>
        </w:rPr>
        <w:t>w</w:t>
      </w:r>
      <w:r w:rsidRPr="00A51D3C">
        <w:rPr>
          <w:rFonts w:ascii="Times New Roman" w:hAnsi="Times New Roman" w:cs="Times New Roman"/>
          <w:b/>
          <w:bCs/>
          <w:sz w:val="24"/>
          <w:szCs w:val="24"/>
        </w:rPr>
        <w:t xml:space="preserve">ith </w:t>
      </w:r>
      <w:r w:rsidRPr="00A51D3C">
        <w:rPr>
          <w:rFonts w:ascii="Times New Roman" w:hAnsi="Times New Roman" w:cs="Times New Roman"/>
          <w:b/>
          <w:bCs/>
          <w:color w:val="1D1D1D"/>
          <w:sz w:val="24"/>
          <w:szCs w:val="24"/>
          <w:shd w:val="clear" w:color="auto" w:fill="FFFFFF"/>
        </w:rPr>
        <w:t>Crohn’s Disease</w:t>
      </w:r>
      <w:r w:rsidRPr="00A51D3C">
        <w:rPr>
          <w:rFonts w:ascii="Times New Roman" w:hAnsi="Times New Roman" w:cs="Times New Roman"/>
          <w:b/>
          <w:bCs/>
          <w:sz w:val="24"/>
          <w:szCs w:val="24"/>
        </w:rPr>
        <w:t xml:space="preserve"> </w:t>
      </w:r>
    </w:p>
    <w:p w14:paraId="20C894E8" w14:textId="0A2E075D" w:rsidR="00D22E4C" w:rsidRPr="00A51D3C" w:rsidRDefault="00B54641" w:rsidP="00A51D3C">
      <w:pPr>
        <w:spacing w:line="480" w:lineRule="auto"/>
        <w:rPr>
          <w:rFonts w:ascii="Times New Roman" w:hAnsi="Times New Roman" w:cs="Times New Roman"/>
          <w:b/>
          <w:bCs/>
          <w:sz w:val="24"/>
          <w:szCs w:val="24"/>
        </w:rPr>
      </w:pPr>
      <w:r w:rsidRPr="00A51D3C">
        <w:rPr>
          <w:rFonts w:ascii="Times New Roman" w:hAnsi="Times New Roman" w:cs="Times New Roman"/>
          <w:b/>
          <w:bCs/>
          <w:sz w:val="24"/>
          <w:szCs w:val="24"/>
        </w:rPr>
        <w:t>Acute Pain Management</w:t>
      </w:r>
      <w:r w:rsidR="00A51D3C">
        <w:rPr>
          <w:rFonts w:ascii="Times New Roman" w:hAnsi="Times New Roman" w:cs="Times New Roman"/>
          <w:b/>
          <w:bCs/>
          <w:sz w:val="24"/>
          <w:szCs w:val="24"/>
        </w:rPr>
        <w:t xml:space="preserve"> Plan</w:t>
      </w:r>
    </w:p>
    <w:p w14:paraId="7C4F5851" w14:textId="7F0432EB" w:rsidR="00D22E4C" w:rsidRPr="00A51D3C" w:rsidRDefault="00B54641" w:rsidP="00A51D3C">
      <w:pPr>
        <w:spacing w:line="480" w:lineRule="auto"/>
        <w:rPr>
          <w:rFonts w:ascii="Times New Roman" w:hAnsi="Times New Roman" w:cs="Times New Roman"/>
          <w:b/>
          <w:bCs/>
          <w:sz w:val="24"/>
          <w:szCs w:val="24"/>
        </w:rPr>
      </w:pPr>
      <w:r w:rsidRPr="00A51D3C">
        <w:rPr>
          <w:rFonts w:ascii="Times New Roman" w:hAnsi="Times New Roman" w:cs="Times New Roman"/>
          <w:b/>
          <w:bCs/>
          <w:sz w:val="24"/>
          <w:szCs w:val="24"/>
        </w:rPr>
        <w:t>Description and Frequency</w:t>
      </w:r>
    </w:p>
    <w:p w14:paraId="79CBE1FF" w14:textId="72B475B6" w:rsidR="00D22E4C" w:rsidRPr="00A51D3C" w:rsidRDefault="00B54641" w:rsidP="000278CD">
      <w:pPr>
        <w:spacing w:line="480" w:lineRule="auto"/>
        <w:rPr>
          <w:rFonts w:ascii="Times New Roman" w:hAnsi="Times New Roman" w:cs="Times New Roman"/>
          <w:sz w:val="24"/>
          <w:szCs w:val="24"/>
        </w:rPr>
      </w:pPr>
      <w:r w:rsidRPr="00A51D3C">
        <w:rPr>
          <w:rFonts w:ascii="Times New Roman" w:hAnsi="Times New Roman" w:cs="Times New Roman"/>
          <w:sz w:val="24"/>
          <w:szCs w:val="24"/>
        </w:rPr>
        <w:t xml:space="preserve">It is the uncomfortable condition that occurs to a patient for about six months due to the damages caused to the tissues. It may start slow to severe as </w:t>
      </w:r>
      <w:r w:rsidRPr="00A51D3C">
        <w:rPr>
          <w:rFonts w:ascii="Times New Roman" w:hAnsi="Times New Roman" w:cs="Times New Roman"/>
          <w:sz w:val="24"/>
          <w:szCs w:val="24"/>
        </w:rPr>
        <w:t>the condition heightens.</w:t>
      </w:r>
    </w:p>
    <w:p w14:paraId="129184AA" w14:textId="45ABA704" w:rsidR="00D22E4C" w:rsidRPr="00A51D3C" w:rsidRDefault="00B54641" w:rsidP="00A51D3C">
      <w:pPr>
        <w:spacing w:line="480" w:lineRule="auto"/>
        <w:rPr>
          <w:rFonts w:ascii="Times New Roman" w:hAnsi="Times New Roman" w:cs="Times New Roman"/>
          <w:b/>
          <w:bCs/>
          <w:sz w:val="24"/>
          <w:szCs w:val="24"/>
        </w:rPr>
      </w:pPr>
      <w:r w:rsidRPr="00A51D3C">
        <w:rPr>
          <w:rFonts w:ascii="Times New Roman" w:hAnsi="Times New Roman" w:cs="Times New Roman"/>
          <w:b/>
          <w:bCs/>
          <w:sz w:val="24"/>
          <w:szCs w:val="24"/>
        </w:rPr>
        <w:t xml:space="preserve"> Expected Outcomes</w:t>
      </w:r>
    </w:p>
    <w:p w14:paraId="65331B85" w14:textId="693057CA" w:rsidR="00D22E4C" w:rsidRPr="00A51D3C" w:rsidRDefault="00B54641" w:rsidP="00A51D3C">
      <w:pPr>
        <w:pStyle w:val="ListParagraph"/>
        <w:numPr>
          <w:ilvl w:val="0"/>
          <w:numId w:val="1"/>
        </w:numPr>
        <w:spacing w:line="480" w:lineRule="auto"/>
        <w:rPr>
          <w:rFonts w:ascii="Times New Roman" w:hAnsi="Times New Roman" w:cs="Times New Roman"/>
          <w:sz w:val="24"/>
          <w:szCs w:val="24"/>
        </w:rPr>
      </w:pPr>
      <w:r w:rsidRPr="00A51D3C">
        <w:rPr>
          <w:rFonts w:ascii="Times New Roman" w:hAnsi="Times New Roman" w:cs="Times New Roman"/>
          <w:sz w:val="24"/>
          <w:szCs w:val="24"/>
        </w:rPr>
        <w:t>Reported pain is well controlled</w:t>
      </w:r>
    </w:p>
    <w:p w14:paraId="7EA4D7F7" w14:textId="40049A91" w:rsidR="00D22E4C" w:rsidRPr="00A51D3C" w:rsidRDefault="00B54641" w:rsidP="00A51D3C">
      <w:pPr>
        <w:pStyle w:val="ListParagraph"/>
        <w:numPr>
          <w:ilvl w:val="0"/>
          <w:numId w:val="1"/>
        </w:numPr>
        <w:spacing w:line="480" w:lineRule="auto"/>
        <w:rPr>
          <w:rFonts w:ascii="Times New Roman" w:hAnsi="Times New Roman" w:cs="Times New Roman"/>
          <w:sz w:val="24"/>
          <w:szCs w:val="24"/>
        </w:rPr>
      </w:pPr>
      <w:r w:rsidRPr="00A51D3C">
        <w:rPr>
          <w:rFonts w:ascii="Times New Roman" w:hAnsi="Times New Roman" w:cs="Times New Roman"/>
          <w:sz w:val="24"/>
          <w:szCs w:val="24"/>
        </w:rPr>
        <w:t>A patient may be able to sleep well.</w:t>
      </w:r>
    </w:p>
    <w:p w14:paraId="0BAA93EF" w14:textId="4A2DBCA0" w:rsidR="00D22E4C" w:rsidRPr="00A51D3C" w:rsidRDefault="00B54641" w:rsidP="00A51D3C">
      <w:pPr>
        <w:spacing w:line="480" w:lineRule="auto"/>
        <w:rPr>
          <w:rFonts w:ascii="Times New Roman" w:hAnsi="Times New Roman" w:cs="Times New Roman"/>
          <w:b/>
          <w:bCs/>
          <w:sz w:val="24"/>
          <w:szCs w:val="24"/>
        </w:rPr>
      </w:pPr>
      <w:r w:rsidRPr="00A51D3C">
        <w:rPr>
          <w:rFonts w:ascii="Times New Roman" w:hAnsi="Times New Roman" w:cs="Times New Roman"/>
          <w:b/>
          <w:bCs/>
          <w:sz w:val="24"/>
          <w:szCs w:val="24"/>
        </w:rPr>
        <w:t>Nursing Interventions and Rationale</w:t>
      </w:r>
    </w:p>
    <w:p w14:paraId="706D8B58" w14:textId="631D643A" w:rsidR="00D22E4C" w:rsidRPr="00A51D3C" w:rsidRDefault="00B54641" w:rsidP="00A51D3C">
      <w:pPr>
        <w:pStyle w:val="ListParagraph"/>
        <w:numPr>
          <w:ilvl w:val="0"/>
          <w:numId w:val="2"/>
        </w:numPr>
        <w:spacing w:line="480" w:lineRule="auto"/>
        <w:rPr>
          <w:rFonts w:ascii="Times New Roman" w:hAnsi="Times New Roman" w:cs="Times New Roman"/>
          <w:sz w:val="24"/>
          <w:szCs w:val="24"/>
        </w:rPr>
      </w:pPr>
      <w:r w:rsidRPr="00A51D3C">
        <w:rPr>
          <w:rFonts w:ascii="Times New Roman" w:hAnsi="Times New Roman" w:cs="Times New Roman"/>
          <w:sz w:val="24"/>
          <w:szCs w:val="24"/>
        </w:rPr>
        <w:t>Be on the frontline to encourage the sick to report any feeling related to pain since most of them may try</w:t>
      </w:r>
      <w:r w:rsidRPr="00A51D3C">
        <w:rPr>
          <w:rFonts w:ascii="Times New Roman" w:hAnsi="Times New Roman" w:cs="Times New Roman"/>
          <w:sz w:val="24"/>
          <w:szCs w:val="24"/>
        </w:rPr>
        <w:t xml:space="preserve"> to withstand pain.</w:t>
      </w:r>
    </w:p>
    <w:p w14:paraId="799AFA7B" w14:textId="065E75CD" w:rsidR="00D22E4C" w:rsidRPr="00A51D3C" w:rsidRDefault="00B54641" w:rsidP="00A51D3C">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A51D3C">
        <w:rPr>
          <w:rFonts w:ascii="Times New Roman" w:hAnsi="Times New Roman" w:cs="Times New Roman"/>
          <w:sz w:val="24"/>
          <w:szCs w:val="24"/>
        </w:rPr>
        <w:t xml:space="preserve">The Nurse should investigate the report given to her about pain and assess the exact source of pain because </w:t>
      </w:r>
      <w:r w:rsidRPr="00A51D3C">
        <w:rPr>
          <w:rFonts w:ascii="Times New Roman" w:hAnsi="Times New Roman" w:cs="Times New Roman"/>
          <w:color w:val="222222"/>
          <w:sz w:val="24"/>
          <w:szCs w:val="24"/>
          <w:shd w:val="clear" w:color="auto" w:fill="FFFFFF"/>
        </w:rPr>
        <w:t>Colicky intermittent pain occurs with Crohn’s disease.</w:t>
      </w:r>
    </w:p>
    <w:p w14:paraId="70D9E5AD" w14:textId="1DD7C91B" w:rsidR="00D22E4C" w:rsidRPr="00A51D3C" w:rsidRDefault="00B54641" w:rsidP="00A51D3C">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A51D3C">
        <w:rPr>
          <w:rFonts w:ascii="Times New Roman" w:hAnsi="Times New Roman" w:cs="Times New Roman"/>
          <w:color w:val="222222"/>
          <w:sz w:val="24"/>
          <w:szCs w:val="24"/>
          <w:shd w:val="clear" w:color="auto" w:fill="FFFFFF"/>
        </w:rPr>
        <w:t xml:space="preserve">The nurse should look into the specific aspects that increase the pain </w:t>
      </w:r>
      <w:r w:rsidRPr="00A51D3C">
        <w:rPr>
          <w:rFonts w:ascii="Times New Roman" w:hAnsi="Times New Roman" w:cs="Times New Roman"/>
          <w:color w:val="222222"/>
          <w:sz w:val="24"/>
          <w:szCs w:val="24"/>
          <w:shd w:val="clear" w:color="auto" w:fill="FFFFFF"/>
        </w:rPr>
        <w:t>such as specific food or stress so that they can be controlled.</w:t>
      </w:r>
    </w:p>
    <w:p w14:paraId="7A4AC781" w14:textId="3D0BBEB9" w:rsidR="00655679" w:rsidRPr="00A51D3C" w:rsidRDefault="00B54641" w:rsidP="00A51D3C">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A51D3C">
        <w:rPr>
          <w:rFonts w:ascii="Times New Roman" w:hAnsi="Times New Roman" w:cs="Times New Roman"/>
          <w:color w:val="222222"/>
          <w:sz w:val="24"/>
          <w:szCs w:val="24"/>
          <w:shd w:val="clear" w:color="auto" w:fill="FFFFFF"/>
        </w:rPr>
        <w:t>Always tell the patient to sit or sleep in a position that they are comfortable to promote a sense of control in by the patient.</w:t>
      </w:r>
    </w:p>
    <w:p w14:paraId="7FD3505D" w14:textId="3032A006" w:rsidR="00655679" w:rsidRPr="00A51D3C" w:rsidRDefault="00B54641" w:rsidP="00A51D3C">
      <w:pPr>
        <w:spacing w:line="480" w:lineRule="auto"/>
        <w:rPr>
          <w:rFonts w:ascii="Times New Roman" w:hAnsi="Times New Roman" w:cs="Times New Roman"/>
          <w:color w:val="222222"/>
          <w:sz w:val="24"/>
          <w:szCs w:val="24"/>
          <w:shd w:val="clear" w:color="auto" w:fill="FFFFFF"/>
        </w:rPr>
      </w:pPr>
      <w:r w:rsidRPr="00A51D3C">
        <w:rPr>
          <w:rFonts w:ascii="Times New Roman" w:hAnsi="Times New Roman" w:cs="Times New Roman"/>
          <w:color w:val="222222"/>
          <w:sz w:val="24"/>
          <w:szCs w:val="24"/>
          <w:shd w:val="clear" w:color="auto" w:fill="FFFFFF"/>
        </w:rPr>
        <w:br w:type="page"/>
      </w:r>
    </w:p>
    <w:p w14:paraId="68BEFE0A" w14:textId="40B78AF8" w:rsidR="00655679" w:rsidRPr="00A51D3C" w:rsidRDefault="00B54641" w:rsidP="00A51D3C">
      <w:pPr>
        <w:spacing w:line="480" w:lineRule="auto"/>
        <w:rPr>
          <w:rFonts w:ascii="Times New Roman" w:hAnsi="Times New Roman" w:cs="Times New Roman"/>
          <w:b/>
          <w:bCs/>
          <w:color w:val="111111"/>
          <w:sz w:val="24"/>
          <w:szCs w:val="24"/>
        </w:rPr>
      </w:pPr>
      <w:r w:rsidRPr="00A51D3C">
        <w:rPr>
          <w:rFonts w:ascii="Times New Roman" w:hAnsi="Times New Roman" w:cs="Times New Roman"/>
          <w:b/>
          <w:bCs/>
          <w:color w:val="111111"/>
          <w:sz w:val="24"/>
          <w:szCs w:val="24"/>
        </w:rPr>
        <w:lastRenderedPageBreak/>
        <w:t>Imbalanced Nutrition</w:t>
      </w:r>
      <w:r w:rsidR="00A51D3C">
        <w:rPr>
          <w:rFonts w:ascii="Times New Roman" w:hAnsi="Times New Roman" w:cs="Times New Roman"/>
          <w:b/>
          <w:bCs/>
          <w:color w:val="111111"/>
          <w:sz w:val="24"/>
          <w:szCs w:val="24"/>
        </w:rPr>
        <w:t xml:space="preserve"> Plan</w:t>
      </w:r>
    </w:p>
    <w:p w14:paraId="10E4D792" w14:textId="1EFFC3BC" w:rsidR="00655679" w:rsidRPr="00A51D3C" w:rsidRDefault="00B54641" w:rsidP="00A51D3C">
      <w:pPr>
        <w:spacing w:line="480" w:lineRule="auto"/>
        <w:rPr>
          <w:rFonts w:ascii="Times New Roman" w:hAnsi="Times New Roman" w:cs="Times New Roman"/>
          <w:b/>
          <w:bCs/>
          <w:color w:val="111111"/>
          <w:sz w:val="24"/>
          <w:szCs w:val="24"/>
        </w:rPr>
      </w:pPr>
      <w:r w:rsidRPr="00A51D3C">
        <w:rPr>
          <w:rFonts w:ascii="Times New Roman" w:hAnsi="Times New Roman" w:cs="Times New Roman"/>
          <w:b/>
          <w:bCs/>
          <w:color w:val="111111"/>
          <w:sz w:val="24"/>
          <w:szCs w:val="24"/>
        </w:rPr>
        <w:t>Explanation and Frequency</w:t>
      </w:r>
    </w:p>
    <w:p w14:paraId="1C56BB08" w14:textId="33CA1EB9" w:rsidR="00655679" w:rsidRPr="00A51D3C" w:rsidRDefault="00B54641" w:rsidP="000278CD">
      <w:pPr>
        <w:spacing w:line="480" w:lineRule="auto"/>
        <w:rPr>
          <w:rFonts w:ascii="Times New Roman" w:hAnsi="Times New Roman" w:cs="Times New Roman"/>
          <w:color w:val="111111"/>
          <w:sz w:val="24"/>
          <w:szCs w:val="24"/>
        </w:rPr>
      </w:pPr>
      <w:r w:rsidRPr="00A51D3C">
        <w:rPr>
          <w:rFonts w:ascii="Times New Roman" w:hAnsi="Times New Roman" w:cs="Times New Roman"/>
          <w:color w:val="111111"/>
          <w:sz w:val="24"/>
          <w:szCs w:val="24"/>
        </w:rPr>
        <w:t xml:space="preserve">Involves </w:t>
      </w:r>
      <w:r w:rsidRPr="00A51D3C">
        <w:rPr>
          <w:rFonts w:ascii="Times New Roman" w:hAnsi="Times New Roman" w:cs="Times New Roman"/>
          <w:color w:val="111111"/>
          <w:sz w:val="24"/>
          <w:szCs w:val="24"/>
        </w:rPr>
        <w:t>the p</w:t>
      </w:r>
      <w:bookmarkStart w:id="0" w:name="_GoBack"/>
      <w:bookmarkEnd w:id="0"/>
      <w:r w:rsidRPr="00A51D3C">
        <w:rPr>
          <w:rFonts w:ascii="Times New Roman" w:hAnsi="Times New Roman" w:cs="Times New Roman"/>
          <w:color w:val="111111"/>
          <w:sz w:val="24"/>
          <w:szCs w:val="24"/>
        </w:rPr>
        <w:t xml:space="preserve">atient taking nutrients that do not meet the requirements of the body and hence poor metabolism and nutrients ratio. Results from the unwillingness of the patient to eat and the inability of the body to take up nutrients. It can be identified through </w:t>
      </w:r>
      <w:r w:rsidRPr="00A51D3C">
        <w:rPr>
          <w:rFonts w:ascii="Times New Roman" w:hAnsi="Times New Roman" w:cs="Times New Roman"/>
          <w:color w:val="111111"/>
          <w:sz w:val="24"/>
          <w:szCs w:val="24"/>
        </w:rPr>
        <w:t>weight loss and pale conjunctiva.</w:t>
      </w:r>
    </w:p>
    <w:p w14:paraId="6C09718D" w14:textId="7F881881" w:rsidR="00655679" w:rsidRPr="00A51D3C" w:rsidRDefault="00B54641" w:rsidP="00A51D3C">
      <w:pPr>
        <w:spacing w:line="480" w:lineRule="auto"/>
        <w:rPr>
          <w:rFonts w:ascii="Times New Roman" w:hAnsi="Times New Roman" w:cs="Times New Roman"/>
          <w:b/>
          <w:bCs/>
          <w:color w:val="111111"/>
          <w:sz w:val="24"/>
          <w:szCs w:val="24"/>
        </w:rPr>
      </w:pPr>
      <w:r w:rsidRPr="00A51D3C">
        <w:rPr>
          <w:rFonts w:ascii="Times New Roman" w:hAnsi="Times New Roman" w:cs="Times New Roman"/>
          <w:b/>
          <w:bCs/>
          <w:color w:val="111111"/>
          <w:sz w:val="24"/>
          <w:szCs w:val="24"/>
        </w:rPr>
        <w:t>Expected Outcomes</w:t>
      </w:r>
    </w:p>
    <w:p w14:paraId="23211755" w14:textId="21A77099" w:rsidR="00655679" w:rsidRPr="00A51D3C" w:rsidRDefault="00B54641" w:rsidP="00A51D3C">
      <w:pPr>
        <w:spacing w:line="480" w:lineRule="auto"/>
        <w:rPr>
          <w:rFonts w:ascii="Times New Roman" w:hAnsi="Times New Roman" w:cs="Times New Roman"/>
          <w:color w:val="222222"/>
          <w:sz w:val="24"/>
          <w:szCs w:val="24"/>
          <w:shd w:val="clear" w:color="auto" w:fill="FFFFFF"/>
        </w:rPr>
      </w:pPr>
      <w:r w:rsidRPr="00A51D3C">
        <w:rPr>
          <w:rFonts w:ascii="Times New Roman" w:hAnsi="Times New Roman" w:cs="Times New Roman"/>
          <w:color w:val="222222"/>
          <w:sz w:val="24"/>
          <w:szCs w:val="24"/>
          <w:shd w:val="clear" w:color="auto" w:fill="FFFFFF"/>
        </w:rPr>
        <w:t>Establish stable weight or advanced improvement in the direction of the goal with adjustment of laboratory standards and absenteeism of signs of undernourishment.</w:t>
      </w:r>
    </w:p>
    <w:p w14:paraId="5FDBC6C5" w14:textId="77777777" w:rsidR="00655679" w:rsidRPr="00A51D3C" w:rsidRDefault="00B54641" w:rsidP="00A51D3C">
      <w:pPr>
        <w:spacing w:line="480" w:lineRule="auto"/>
        <w:rPr>
          <w:rFonts w:ascii="Times New Roman" w:hAnsi="Times New Roman" w:cs="Times New Roman"/>
          <w:b/>
          <w:bCs/>
          <w:sz w:val="24"/>
          <w:szCs w:val="24"/>
        </w:rPr>
      </w:pPr>
      <w:r w:rsidRPr="00A51D3C">
        <w:rPr>
          <w:rFonts w:ascii="Times New Roman" w:hAnsi="Times New Roman" w:cs="Times New Roman"/>
          <w:b/>
          <w:bCs/>
          <w:sz w:val="24"/>
          <w:szCs w:val="24"/>
        </w:rPr>
        <w:t>Nursing Interventions and Rationale</w:t>
      </w:r>
    </w:p>
    <w:p w14:paraId="2F977121" w14:textId="68E83DF5" w:rsidR="00655679" w:rsidRPr="00A51D3C" w:rsidRDefault="00B54641" w:rsidP="00A51D3C">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A51D3C">
        <w:rPr>
          <w:rFonts w:ascii="Times New Roman" w:hAnsi="Times New Roman" w:cs="Times New Roman"/>
          <w:color w:val="222222"/>
          <w:sz w:val="24"/>
          <w:szCs w:val="24"/>
          <w:shd w:val="clear" w:color="auto" w:fill="FFFFFF"/>
        </w:rPr>
        <w:t xml:space="preserve">The </w:t>
      </w:r>
      <w:r w:rsidRPr="00A51D3C">
        <w:rPr>
          <w:rFonts w:ascii="Times New Roman" w:hAnsi="Times New Roman" w:cs="Times New Roman"/>
          <w:color w:val="222222"/>
          <w:sz w:val="24"/>
          <w:szCs w:val="24"/>
          <w:shd w:val="clear" w:color="auto" w:fill="FFFFFF"/>
        </w:rPr>
        <w:t>patient should be weighed daily to ensure that their increase or decrease in weight is recorded.</w:t>
      </w:r>
    </w:p>
    <w:p w14:paraId="309DBE0A" w14:textId="3856CF84" w:rsidR="00655679" w:rsidRPr="00A51D3C" w:rsidRDefault="00B54641" w:rsidP="00A51D3C">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A51D3C">
        <w:rPr>
          <w:rFonts w:ascii="Times New Roman" w:hAnsi="Times New Roman" w:cs="Times New Roman"/>
          <w:color w:val="222222"/>
          <w:sz w:val="24"/>
          <w:szCs w:val="24"/>
          <w:shd w:val="clear" w:color="auto" w:fill="FFFFFF"/>
        </w:rPr>
        <w:t>To be able to reduce the metabolic needs of a patient the nurse should continuously encourage them to rest and do minimal activities.</w:t>
      </w:r>
    </w:p>
    <w:p w14:paraId="7563CC79" w14:textId="76443AB4" w:rsidR="00655679" w:rsidRPr="00A51D3C" w:rsidRDefault="00B54641" w:rsidP="00A51D3C">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A51D3C">
        <w:rPr>
          <w:rFonts w:ascii="Times New Roman" w:hAnsi="Times New Roman" w:cs="Times New Roman"/>
          <w:color w:val="222222"/>
          <w:sz w:val="24"/>
          <w:szCs w:val="24"/>
          <w:shd w:val="clear" w:color="auto" w:fill="FFFFFF"/>
        </w:rPr>
        <w:t>The Nurse should induce o</w:t>
      </w:r>
      <w:r w:rsidRPr="00A51D3C">
        <w:rPr>
          <w:rFonts w:ascii="Times New Roman" w:hAnsi="Times New Roman" w:cs="Times New Roman"/>
          <w:color w:val="222222"/>
          <w:sz w:val="24"/>
          <w:szCs w:val="24"/>
          <w:shd w:val="clear" w:color="auto" w:fill="FFFFFF"/>
        </w:rPr>
        <w:t>ral hygiene to enhance the cleanliness in the mouth to allow the enhancement of taste organs.</w:t>
      </w:r>
    </w:p>
    <w:p w14:paraId="328CF57D" w14:textId="3231E15A" w:rsidR="00FC1738" w:rsidRPr="00A51D3C" w:rsidRDefault="00B54641" w:rsidP="00A51D3C">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A51D3C">
        <w:rPr>
          <w:rFonts w:ascii="Times New Roman" w:hAnsi="Times New Roman" w:cs="Times New Roman"/>
          <w:color w:val="222222"/>
          <w:sz w:val="24"/>
          <w:szCs w:val="24"/>
          <w:shd w:val="clear" w:color="auto" w:fill="FFFFFF"/>
        </w:rPr>
        <w:t>The nurse should keep the patient NPO as instructed to ensure Resting the bowel decreases peristalsis and diarrhea, limiting malabsorption and loss of nutrients.</w:t>
      </w:r>
    </w:p>
    <w:p w14:paraId="3E9F1A6E" w14:textId="77777777" w:rsidR="00FC1738" w:rsidRPr="00A51D3C" w:rsidRDefault="00B54641" w:rsidP="00A51D3C">
      <w:pPr>
        <w:spacing w:line="480" w:lineRule="auto"/>
        <w:rPr>
          <w:rFonts w:ascii="Times New Roman" w:hAnsi="Times New Roman" w:cs="Times New Roman"/>
          <w:color w:val="222222"/>
          <w:sz w:val="24"/>
          <w:szCs w:val="24"/>
          <w:shd w:val="clear" w:color="auto" w:fill="FFFFFF"/>
        </w:rPr>
      </w:pPr>
      <w:r w:rsidRPr="00A51D3C">
        <w:rPr>
          <w:rFonts w:ascii="Times New Roman" w:hAnsi="Times New Roman" w:cs="Times New Roman"/>
          <w:color w:val="222222"/>
          <w:sz w:val="24"/>
          <w:szCs w:val="24"/>
          <w:shd w:val="clear" w:color="auto" w:fill="FFFFFF"/>
        </w:rPr>
        <w:br w:type="page"/>
      </w:r>
    </w:p>
    <w:p w14:paraId="4CFD7302" w14:textId="5EF4772C" w:rsidR="00655679" w:rsidRPr="00A51D3C" w:rsidRDefault="00B54641" w:rsidP="00A51D3C">
      <w:pPr>
        <w:spacing w:line="480" w:lineRule="auto"/>
        <w:rPr>
          <w:rFonts w:ascii="Times New Roman" w:hAnsi="Times New Roman" w:cs="Times New Roman"/>
          <w:b/>
          <w:bCs/>
          <w:color w:val="222222"/>
          <w:sz w:val="24"/>
          <w:szCs w:val="24"/>
          <w:shd w:val="clear" w:color="auto" w:fill="FFFFFF"/>
        </w:rPr>
      </w:pPr>
      <w:r w:rsidRPr="00A51D3C">
        <w:rPr>
          <w:rFonts w:ascii="Times New Roman" w:hAnsi="Times New Roman" w:cs="Times New Roman"/>
          <w:b/>
          <w:bCs/>
          <w:color w:val="222222"/>
          <w:sz w:val="24"/>
          <w:szCs w:val="24"/>
          <w:shd w:val="clear" w:color="auto" w:fill="FFFFFF"/>
        </w:rPr>
        <w:lastRenderedPageBreak/>
        <w:t>Discharge Plan</w:t>
      </w:r>
    </w:p>
    <w:p w14:paraId="638CCE17" w14:textId="35FA6EC3" w:rsidR="00FC1738" w:rsidRPr="00A51D3C" w:rsidRDefault="00B54641" w:rsidP="00A51D3C">
      <w:pPr>
        <w:spacing w:line="480" w:lineRule="auto"/>
        <w:rPr>
          <w:rFonts w:ascii="Times New Roman" w:hAnsi="Times New Roman" w:cs="Times New Roman"/>
          <w:b/>
          <w:bCs/>
          <w:color w:val="222222"/>
          <w:sz w:val="24"/>
          <w:szCs w:val="24"/>
          <w:shd w:val="clear" w:color="auto" w:fill="FFFFFF"/>
        </w:rPr>
      </w:pPr>
      <w:r w:rsidRPr="00A51D3C">
        <w:rPr>
          <w:rFonts w:ascii="Times New Roman" w:hAnsi="Times New Roman" w:cs="Times New Roman"/>
          <w:b/>
          <w:bCs/>
          <w:color w:val="222222"/>
          <w:sz w:val="24"/>
          <w:szCs w:val="24"/>
          <w:shd w:val="clear" w:color="auto" w:fill="FFFFFF"/>
        </w:rPr>
        <w:t>Explanation and Frequency</w:t>
      </w:r>
    </w:p>
    <w:p w14:paraId="63780A1A" w14:textId="7D719136" w:rsidR="00FC1738" w:rsidRPr="00A51D3C" w:rsidRDefault="00B54641" w:rsidP="00A51D3C">
      <w:pPr>
        <w:spacing w:line="480" w:lineRule="auto"/>
        <w:rPr>
          <w:rFonts w:ascii="Times New Roman" w:hAnsi="Times New Roman" w:cs="Times New Roman"/>
          <w:color w:val="222222"/>
          <w:sz w:val="24"/>
          <w:szCs w:val="24"/>
          <w:shd w:val="clear" w:color="auto" w:fill="FFFFFF"/>
        </w:rPr>
      </w:pPr>
      <w:r w:rsidRPr="00A51D3C">
        <w:rPr>
          <w:rFonts w:ascii="Times New Roman" w:hAnsi="Times New Roman" w:cs="Times New Roman"/>
          <w:color w:val="222222"/>
          <w:sz w:val="24"/>
          <w:szCs w:val="24"/>
          <w:shd w:val="clear" w:color="auto" w:fill="FFFFFF"/>
        </w:rPr>
        <w:t xml:space="preserve">Most patients should be able to be discharged on or before the fifth hospital day. </w:t>
      </w:r>
    </w:p>
    <w:p w14:paraId="4E2C0EAB" w14:textId="710D1F95" w:rsidR="00FC1738" w:rsidRPr="00A51D3C" w:rsidRDefault="00B54641" w:rsidP="00A51D3C">
      <w:pPr>
        <w:spacing w:line="480" w:lineRule="auto"/>
        <w:rPr>
          <w:rFonts w:ascii="Times New Roman" w:hAnsi="Times New Roman" w:cs="Times New Roman"/>
          <w:b/>
          <w:bCs/>
          <w:color w:val="222222"/>
          <w:sz w:val="24"/>
          <w:szCs w:val="24"/>
          <w:shd w:val="clear" w:color="auto" w:fill="FFFFFF"/>
        </w:rPr>
      </w:pPr>
      <w:r w:rsidRPr="00A51D3C">
        <w:rPr>
          <w:rFonts w:ascii="Times New Roman" w:hAnsi="Times New Roman" w:cs="Times New Roman"/>
          <w:b/>
          <w:bCs/>
          <w:color w:val="222222"/>
          <w:sz w:val="24"/>
          <w:szCs w:val="24"/>
          <w:shd w:val="clear" w:color="auto" w:fill="FFFFFF"/>
        </w:rPr>
        <w:t>Expected Outcome</w:t>
      </w:r>
    </w:p>
    <w:p w14:paraId="1F818FD8" w14:textId="299FF5B6" w:rsidR="00FC1738" w:rsidRPr="00A51D3C" w:rsidRDefault="00B54641" w:rsidP="00A51D3C">
      <w:pPr>
        <w:pStyle w:val="ListParagraph"/>
        <w:numPr>
          <w:ilvl w:val="0"/>
          <w:numId w:val="5"/>
        </w:numPr>
        <w:spacing w:line="480" w:lineRule="auto"/>
        <w:rPr>
          <w:rFonts w:ascii="Times New Roman" w:hAnsi="Times New Roman" w:cs="Times New Roman"/>
          <w:color w:val="222222"/>
          <w:sz w:val="24"/>
          <w:szCs w:val="24"/>
          <w:shd w:val="clear" w:color="auto" w:fill="FFFFFF"/>
        </w:rPr>
      </w:pPr>
      <w:r w:rsidRPr="00A51D3C">
        <w:rPr>
          <w:rFonts w:ascii="Times New Roman" w:hAnsi="Times New Roman" w:cs="Times New Roman"/>
          <w:color w:val="222222"/>
          <w:sz w:val="24"/>
          <w:szCs w:val="24"/>
          <w:shd w:val="clear" w:color="auto" w:fill="FFFFFF"/>
        </w:rPr>
        <w:t>The patient should be able to have A regular diet, with some restrictions if strictures are present</w:t>
      </w:r>
    </w:p>
    <w:p w14:paraId="78A205FB" w14:textId="686F59D3" w:rsidR="00FC1738" w:rsidRPr="00A51D3C" w:rsidRDefault="00B54641" w:rsidP="00A51D3C">
      <w:pPr>
        <w:pStyle w:val="ListParagraph"/>
        <w:numPr>
          <w:ilvl w:val="0"/>
          <w:numId w:val="5"/>
        </w:numPr>
        <w:spacing w:line="480" w:lineRule="auto"/>
        <w:rPr>
          <w:rFonts w:ascii="Times New Roman" w:hAnsi="Times New Roman" w:cs="Times New Roman"/>
          <w:color w:val="222222"/>
          <w:sz w:val="24"/>
          <w:szCs w:val="24"/>
          <w:shd w:val="clear" w:color="auto" w:fill="FFFFFF"/>
        </w:rPr>
      </w:pPr>
      <w:r w:rsidRPr="00A51D3C">
        <w:rPr>
          <w:rFonts w:ascii="Times New Roman" w:hAnsi="Times New Roman" w:cs="Times New Roman"/>
          <w:color w:val="222222"/>
          <w:sz w:val="24"/>
          <w:szCs w:val="24"/>
          <w:shd w:val="clear" w:color="auto" w:fill="FFFFFF"/>
        </w:rPr>
        <w:t xml:space="preserve">The family will be able to help the patient </w:t>
      </w:r>
      <w:r w:rsidR="00A51D3C" w:rsidRPr="00A51D3C">
        <w:rPr>
          <w:rFonts w:ascii="Times New Roman" w:hAnsi="Times New Roman" w:cs="Times New Roman"/>
          <w:color w:val="222222"/>
          <w:sz w:val="24"/>
          <w:szCs w:val="24"/>
          <w:shd w:val="clear" w:color="auto" w:fill="FFFFFF"/>
        </w:rPr>
        <w:t>manage the condition</w:t>
      </w:r>
    </w:p>
    <w:p w14:paraId="12D5D4C3" w14:textId="546892A9" w:rsidR="00A51D3C" w:rsidRPr="00A51D3C" w:rsidRDefault="00B54641" w:rsidP="00A51D3C">
      <w:pPr>
        <w:spacing w:line="480" w:lineRule="auto"/>
        <w:rPr>
          <w:rFonts w:ascii="Times New Roman" w:hAnsi="Times New Roman" w:cs="Times New Roman"/>
          <w:b/>
          <w:bCs/>
          <w:color w:val="222222"/>
          <w:sz w:val="24"/>
          <w:szCs w:val="24"/>
          <w:shd w:val="clear" w:color="auto" w:fill="FFFFFF"/>
        </w:rPr>
      </w:pPr>
      <w:r w:rsidRPr="00A51D3C">
        <w:rPr>
          <w:rFonts w:ascii="Times New Roman" w:hAnsi="Times New Roman" w:cs="Times New Roman"/>
          <w:b/>
          <w:bCs/>
          <w:color w:val="222222"/>
          <w:sz w:val="24"/>
          <w:szCs w:val="24"/>
          <w:shd w:val="clear" w:color="auto" w:fill="FFFFFF"/>
        </w:rPr>
        <w:t>Nursing Intervention and Rationale</w:t>
      </w:r>
    </w:p>
    <w:p w14:paraId="4ACF3D3A" w14:textId="7402E2FF" w:rsidR="00A51D3C" w:rsidRPr="00A51D3C" w:rsidRDefault="00B54641" w:rsidP="00A51D3C">
      <w:pPr>
        <w:pStyle w:val="ListParagraph"/>
        <w:numPr>
          <w:ilvl w:val="0"/>
          <w:numId w:val="4"/>
        </w:numPr>
        <w:spacing w:line="480" w:lineRule="auto"/>
        <w:rPr>
          <w:rFonts w:ascii="Times New Roman" w:hAnsi="Times New Roman" w:cs="Times New Roman"/>
          <w:color w:val="222222"/>
          <w:sz w:val="24"/>
          <w:szCs w:val="24"/>
          <w:shd w:val="clear" w:color="auto" w:fill="FFFFFF"/>
        </w:rPr>
      </w:pPr>
      <w:r w:rsidRPr="00A51D3C">
        <w:rPr>
          <w:rFonts w:ascii="Times New Roman" w:hAnsi="Times New Roman" w:cs="Times New Roman"/>
          <w:color w:val="222222"/>
          <w:sz w:val="24"/>
          <w:szCs w:val="24"/>
          <w:shd w:val="clear" w:color="auto" w:fill="FFFFFF"/>
        </w:rPr>
        <w:t>The nurse should be able to discuss daily living activities with the client to help them understand how to deal with their condition</w:t>
      </w:r>
    </w:p>
    <w:p w14:paraId="2DCB3CE9" w14:textId="16492E1E" w:rsidR="00A51D3C" w:rsidRPr="00A51D3C" w:rsidRDefault="00B54641" w:rsidP="00A51D3C">
      <w:pPr>
        <w:pStyle w:val="ListParagraph"/>
        <w:numPr>
          <w:ilvl w:val="0"/>
          <w:numId w:val="4"/>
        </w:numPr>
        <w:spacing w:line="480" w:lineRule="auto"/>
        <w:rPr>
          <w:rFonts w:ascii="Times New Roman" w:hAnsi="Times New Roman" w:cs="Times New Roman"/>
          <w:color w:val="222222"/>
          <w:sz w:val="24"/>
          <w:szCs w:val="24"/>
          <w:shd w:val="clear" w:color="auto" w:fill="FFFFFF"/>
        </w:rPr>
      </w:pPr>
      <w:r w:rsidRPr="00A51D3C">
        <w:rPr>
          <w:rFonts w:ascii="Times New Roman" w:hAnsi="Times New Roman" w:cs="Times New Roman"/>
          <w:color w:val="222222"/>
          <w:sz w:val="24"/>
          <w:szCs w:val="24"/>
          <w:shd w:val="clear" w:color="auto" w:fill="FFFFFF"/>
        </w:rPr>
        <w:t>The nurse should be abl</w:t>
      </w:r>
      <w:r w:rsidRPr="00A51D3C">
        <w:rPr>
          <w:rFonts w:ascii="Times New Roman" w:hAnsi="Times New Roman" w:cs="Times New Roman"/>
          <w:color w:val="222222"/>
          <w:sz w:val="24"/>
          <w:szCs w:val="24"/>
          <w:shd w:val="clear" w:color="auto" w:fill="FFFFFF"/>
        </w:rPr>
        <w:t>e to pinpoint certain conditions which the patient or the family should report immediately to a professional to prevent them from thinking they can deal with some situations as most patients think</w:t>
      </w:r>
    </w:p>
    <w:p w14:paraId="107AEE99" w14:textId="0E5DD372" w:rsidR="00A51D3C" w:rsidRPr="00A51D3C" w:rsidRDefault="00B54641" w:rsidP="00A51D3C">
      <w:pPr>
        <w:pStyle w:val="ListParagraph"/>
        <w:numPr>
          <w:ilvl w:val="0"/>
          <w:numId w:val="4"/>
        </w:numPr>
        <w:spacing w:line="480" w:lineRule="auto"/>
        <w:rPr>
          <w:rFonts w:ascii="Times New Roman" w:hAnsi="Times New Roman" w:cs="Times New Roman"/>
          <w:color w:val="222222"/>
          <w:sz w:val="24"/>
          <w:szCs w:val="24"/>
          <w:shd w:val="clear" w:color="auto" w:fill="FFFFFF"/>
        </w:rPr>
      </w:pPr>
      <w:r w:rsidRPr="00A51D3C">
        <w:rPr>
          <w:rFonts w:ascii="Times New Roman" w:hAnsi="Times New Roman" w:cs="Times New Roman"/>
          <w:color w:val="222222"/>
          <w:sz w:val="24"/>
          <w:szCs w:val="24"/>
          <w:shd w:val="clear" w:color="auto" w:fill="FFFFFF"/>
        </w:rPr>
        <w:t>The nurse should verbalize to share care and concerns since</w:t>
      </w:r>
      <w:r w:rsidRPr="00A51D3C">
        <w:rPr>
          <w:rFonts w:ascii="Times New Roman" w:hAnsi="Times New Roman" w:cs="Times New Roman"/>
          <w:color w:val="222222"/>
          <w:sz w:val="24"/>
          <w:szCs w:val="24"/>
          <w:shd w:val="clear" w:color="auto" w:fill="FFFFFF"/>
        </w:rPr>
        <w:t xml:space="preserve"> most families and patients love to know they are cared for by their medics</w:t>
      </w:r>
    </w:p>
    <w:p w14:paraId="257871E6" w14:textId="081AC235" w:rsidR="00D22E4C" w:rsidRPr="00A51D3C" w:rsidRDefault="00B54641" w:rsidP="00A51D3C">
      <w:pPr>
        <w:pStyle w:val="ListParagraph"/>
        <w:numPr>
          <w:ilvl w:val="0"/>
          <w:numId w:val="4"/>
        </w:numPr>
        <w:spacing w:line="480" w:lineRule="auto"/>
        <w:rPr>
          <w:rFonts w:ascii="Times New Roman" w:hAnsi="Times New Roman" w:cs="Times New Roman"/>
          <w:color w:val="222222"/>
          <w:sz w:val="24"/>
          <w:szCs w:val="24"/>
          <w:shd w:val="clear" w:color="auto" w:fill="FFFFFF"/>
        </w:rPr>
      </w:pPr>
      <w:r w:rsidRPr="00A51D3C">
        <w:rPr>
          <w:rFonts w:ascii="Times New Roman" w:hAnsi="Times New Roman" w:cs="Times New Roman"/>
          <w:color w:val="222222"/>
          <w:sz w:val="24"/>
          <w:szCs w:val="24"/>
          <w:shd w:val="clear" w:color="auto" w:fill="FFFFFF"/>
        </w:rPr>
        <w:t xml:space="preserve">The Nurse should identify and recommend community institutions or self-help groups to the patient to put him in a position to be able to interact and learn from fellow patients on </w:t>
      </w:r>
      <w:r w:rsidRPr="00A51D3C">
        <w:rPr>
          <w:rFonts w:ascii="Times New Roman" w:hAnsi="Times New Roman" w:cs="Times New Roman"/>
          <w:color w:val="222222"/>
          <w:sz w:val="24"/>
          <w:szCs w:val="24"/>
          <w:shd w:val="clear" w:color="auto" w:fill="FFFFFF"/>
        </w:rPr>
        <w:t>how to deal with the complication.</w:t>
      </w:r>
    </w:p>
    <w:sectPr w:rsidR="00D22E4C" w:rsidRPr="00A51D3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017BB8" w14:textId="77777777" w:rsidR="00B54641" w:rsidRDefault="00B54641">
      <w:pPr>
        <w:spacing w:after="0" w:line="240" w:lineRule="auto"/>
      </w:pPr>
      <w:r>
        <w:separator/>
      </w:r>
    </w:p>
  </w:endnote>
  <w:endnote w:type="continuationSeparator" w:id="0">
    <w:p w14:paraId="4D736F58" w14:textId="77777777" w:rsidR="00B54641" w:rsidRDefault="00B54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4C331E" w14:textId="77777777" w:rsidR="00B54641" w:rsidRDefault="00B54641">
      <w:pPr>
        <w:spacing w:after="0" w:line="240" w:lineRule="auto"/>
      </w:pPr>
      <w:r>
        <w:separator/>
      </w:r>
    </w:p>
  </w:footnote>
  <w:footnote w:type="continuationSeparator" w:id="0">
    <w:p w14:paraId="37C110C7" w14:textId="77777777" w:rsidR="00B54641" w:rsidRDefault="00B546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429224"/>
      <w:docPartObj>
        <w:docPartGallery w:val="Page Numbers (Top of Page)"/>
        <w:docPartUnique/>
      </w:docPartObj>
    </w:sdtPr>
    <w:sdtEndPr>
      <w:rPr>
        <w:noProof/>
      </w:rPr>
    </w:sdtEndPr>
    <w:sdtContent>
      <w:p w14:paraId="6E5CE002" w14:textId="3D1B005B" w:rsidR="004C0E20" w:rsidRDefault="00B54641">
        <w:pPr>
          <w:pStyle w:val="Header"/>
          <w:jc w:val="right"/>
        </w:pPr>
        <w:r>
          <w:fldChar w:fldCharType="begin"/>
        </w:r>
        <w:r>
          <w:instrText xml:space="preserve"> PAGE   \* MERGEFORMAT </w:instrText>
        </w:r>
        <w:r>
          <w:fldChar w:fldCharType="separate"/>
        </w:r>
        <w:r w:rsidR="000278CD">
          <w:rPr>
            <w:noProof/>
          </w:rPr>
          <w:t>1</w:t>
        </w:r>
        <w:r>
          <w:rPr>
            <w:noProof/>
          </w:rPr>
          <w:fldChar w:fldCharType="end"/>
        </w:r>
      </w:p>
    </w:sdtContent>
  </w:sdt>
  <w:p w14:paraId="12269626" w14:textId="77777777" w:rsidR="004C0E20" w:rsidRDefault="004C0E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543F3"/>
    <w:multiLevelType w:val="hybridMultilevel"/>
    <w:tmpl w:val="E264C8B0"/>
    <w:lvl w:ilvl="0" w:tplc="7A44284A">
      <w:start w:val="1"/>
      <w:numFmt w:val="upperRoman"/>
      <w:lvlText w:val="%1."/>
      <w:lvlJc w:val="right"/>
      <w:pPr>
        <w:ind w:left="720" w:hanging="360"/>
      </w:pPr>
    </w:lvl>
    <w:lvl w:ilvl="1" w:tplc="F0DCC06A" w:tentative="1">
      <w:start w:val="1"/>
      <w:numFmt w:val="lowerLetter"/>
      <w:lvlText w:val="%2."/>
      <w:lvlJc w:val="left"/>
      <w:pPr>
        <w:ind w:left="1440" w:hanging="360"/>
      </w:pPr>
    </w:lvl>
    <w:lvl w:ilvl="2" w:tplc="1F6E351E" w:tentative="1">
      <w:start w:val="1"/>
      <w:numFmt w:val="lowerRoman"/>
      <w:lvlText w:val="%3."/>
      <w:lvlJc w:val="right"/>
      <w:pPr>
        <w:ind w:left="2160" w:hanging="180"/>
      </w:pPr>
    </w:lvl>
    <w:lvl w:ilvl="3" w:tplc="1E3AEBA6" w:tentative="1">
      <w:start w:val="1"/>
      <w:numFmt w:val="decimal"/>
      <w:lvlText w:val="%4."/>
      <w:lvlJc w:val="left"/>
      <w:pPr>
        <w:ind w:left="2880" w:hanging="360"/>
      </w:pPr>
    </w:lvl>
    <w:lvl w:ilvl="4" w:tplc="C436FD04" w:tentative="1">
      <w:start w:val="1"/>
      <w:numFmt w:val="lowerLetter"/>
      <w:lvlText w:val="%5."/>
      <w:lvlJc w:val="left"/>
      <w:pPr>
        <w:ind w:left="3600" w:hanging="360"/>
      </w:pPr>
    </w:lvl>
    <w:lvl w:ilvl="5" w:tplc="3CDE6B72" w:tentative="1">
      <w:start w:val="1"/>
      <w:numFmt w:val="lowerRoman"/>
      <w:lvlText w:val="%6."/>
      <w:lvlJc w:val="right"/>
      <w:pPr>
        <w:ind w:left="4320" w:hanging="180"/>
      </w:pPr>
    </w:lvl>
    <w:lvl w:ilvl="6" w:tplc="4D843662" w:tentative="1">
      <w:start w:val="1"/>
      <w:numFmt w:val="decimal"/>
      <w:lvlText w:val="%7."/>
      <w:lvlJc w:val="left"/>
      <w:pPr>
        <w:ind w:left="5040" w:hanging="360"/>
      </w:pPr>
    </w:lvl>
    <w:lvl w:ilvl="7" w:tplc="9EE06D6C" w:tentative="1">
      <w:start w:val="1"/>
      <w:numFmt w:val="lowerLetter"/>
      <w:lvlText w:val="%8."/>
      <w:lvlJc w:val="left"/>
      <w:pPr>
        <w:ind w:left="5760" w:hanging="360"/>
      </w:pPr>
    </w:lvl>
    <w:lvl w:ilvl="8" w:tplc="2794D4EE" w:tentative="1">
      <w:start w:val="1"/>
      <w:numFmt w:val="lowerRoman"/>
      <w:lvlText w:val="%9."/>
      <w:lvlJc w:val="right"/>
      <w:pPr>
        <w:ind w:left="6480" w:hanging="180"/>
      </w:pPr>
    </w:lvl>
  </w:abstractNum>
  <w:abstractNum w:abstractNumId="1">
    <w:nsid w:val="39802B52"/>
    <w:multiLevelType w:val="hybridMultilevel"/>
    <w:tmpl w:val="2F0C2656"/>
    <w:lvl w:ilvl="0" w:tplc="FD229C4C">
      <w:start w:val="1"/>
      <w:numFmt w:val="upperRoman"/>
      <w:lvlText w:val="%1."/>
      <w:lvlJc w:val="right"/>
      <w:pPr>
        <w:ind w:left="720" w:hanging="360"/>
      </w:pPr>
    </w:lvl>
    <w:lvl w:ilvl="1" w:tplc="8F58D0AC" w:tentative="1">
      <w:start w:val="1"/>
      <w:numFmt w:val="lowerLetter"/>
      <w:lvlText w:val="%2."/>
      <w:lvlJc w:val="left"/>
      <w:pPr>
        <w:ind w:left="1440" w:hanging="360"/>
      </w:pPr>
    </w:lvl>
    <w:lvl w:ilvl="2" w:tplc="0C6E28E2" w:tentative="1">
      <w:start w:val="1"/>
      <w:numFmt w:val="lowerRoman"/>
      <w:lvlText w:val="%3."/>
      <w:lvlJc w:val="right"/>
      <w:pPr>
        <w:ind w:left="2160" w:hanging="180"/>
      </w:pPr>
    </w:lvl>
    <w:lvl w:ilvl="3" w:tplc="DB446722" w:tentative="1">
      <w:start w:val="1"/>
      <w:numFmt w:val="decimal"/>
      <w:lvlText w:val="%4."/>
      <w:lvlJc w:val="left"/>
      <w:pPr>
        <w:ind w:left="2880" w:hanging="360"/>
      </w:pPr>
    </w:lvl>
    <w:lvl w:ilvl="4" w:tplc="E5E2C7A2" w:tentative="1">
      <w:start w:val="1"/>
      <w:numFmt w:val="lowerLetter"/>
      <w:lvlText w:val="%5."/>
      <w:lvlJc w:val="left"/>
      <w:pPr>
        <w:ind w:left="3600" w:hanging="360"/>
      </w:pPr>
    </w:lvl>
    <w:lvl w:ilvl="5" w:tplc="36AE214A" w:tentative="1">
      <w:start w:val="1"/>
      <w:numFmt w:val="lowerRoman"/>
      <w:lvlText w:val="%6."/>
      <w:lvlJc w:val="right"/>
      <w:pPr>
        <w:ind w:left="4320" w:hanging="180"/>
      </w:pPr>
    </w:lvl>
    <w:lvl w:ilvl="6" w:tplc="8596643C" w:tentative="1">
      <w:start w:val="1"/>
      <w:numFmt w:val="decimal"/>
      <w:lvlText w:val="%7."/>
      <w:lvlJc w:val="left"/>
      <w:pPr>
        <w:ind w:left="5040" w:hanging="360"/>
      </w:pPr>
    </w:lvl>
    <w:lvl w:ilvl="7" w:tplc="B036BD60" w:tentative="1">
      <w:start w:val="1"/>
      <w:numFmt w:val="lowerLetter"/>
      <w:lvlText w:val="%8."/>
      <w:lvlJc w:val="left"/>
      <w:pPr>
        <w:ind w:left="5760" w:hanging="360"/>
      </w:pPr>
    </w:lvl>
    <w:lvl w:ilvl="8" w:tplc="96C46528" w:tentative="1">
      <w:start w:val="1"/>
      <w:numFmt w:val="lowerRoman"/>
      <w:lvlText w:val="%9."/>
      <w:lvlJc w:val="right"/>
      <w:pPr>
        <w:ind w:left="6480" w:hanging="180"/>
      </w:pPr>
    </w:lvl>
  </w:abstractNum>
  <w:abstractNum w:abstractNumId="2">
    <w:nsid w:val="491902FC"/>
    <w:multiLevelType w:val="hybridMultilevel"/>
    <w:tmpl w:val="7220BF82"/>
    <w:lvl w:ilvl="0" w:tplc="D4881264">
      <w:start w:val="1"/>
      <w:numFmt w:val="upperRoman"/>
      <w:lvlText w:val="%1."/>
      <w:lvlJc w:val="right"/>
      <w:pPr>
        <w:ind w:left="720" w:hanging="360"/>
      </w:pPr>
    </w:lvl>
    <w:lvl w:ilvl="1" w:tplc="C3400CF6" w:tentative="1">
      <w:start w:val="1"/>
      <w:numFmt w:val="lowerLetter"/>
      <w:lvlText w:val="%2."/>
      <w:lvlJc w:val="left"/>
      <w:pPr>
        <w:ind w:left="1440" w:hanging="360"/>
      </w:pPr>
    </w:lvl>
    <w:lvl w:ilvl="2" w:tplc="B98CB238" w:tentative="1">
      <w:start w:val="1"/>
      <w:numFmt w:val="lowerRoman"/>
      <w:lvlText w:val="%3."/>
      <w:lvlJc w:val="right"/>
      <w:pPr>
        <w:ind w:left="2160" w:hanging="180"/>
      </w:pPr>
    </w:lvl>
    <w:lvl w:ilvl="3" w:tplc="A516B61A" w:tentative="1">
      <w:start w:val="1"/>
      <w:numFmt w:val="decimal"/>
      <w:lvlText w:val="%4."/>
      <w:lvlJc w:val="left"/>
      <w:pPr>
        <w:ind w:left="2880" w:hanging="360"/>
      </w:pPr>
    </w:lvl>
    <w:lvl w:ilvl="4" w:tplc="AFF243AE" w:tentative="1">
      <w:start w:val="1"/>
      <w:numFmt w:val="lowerLetter"/>
      <w:lvlText w:val="%5."/>
      <w:lvlJc w:val="left"/>
      <w:pPr>
        <w:ind w:left="3600" w:hanging="360"/>
      </w:pPr>
    </w:lvl>
    <w:lvl w:ilvl="5" w:tplc="D4066FB4" w:tentative="1">
      <w:start w:val="1"/>
      <w:numFmt w:val="lowerRoman"/>
      <w:lvlText w:val="%6."/>
      <w:lvlJc w:val="right"/>
      <w:pPr>
        <w:ind w:left="4320" w:hanging="180"/>
      </w:pPr>
    </w:lvl>
    <w:lvl w:ilvl="6" w:tplc="CC60304A" w:tentative="1">
      <w:start w:val="1"/>
      <w:numFmt w:val="decimal"/>
      <w:lvlText w:val="%7."/>
      <w:lvlJc w:val="left"/>
      <w:pPr>
        <w:ind w:left="5040" w:hanging="360"/>
      </w:pPr>
    </w:lvl>
    <w:lvl w:ilvl="7" w:tplc="D7EAEA0A" w:tentative="1">
      <w:start w:val="1"/>
      <w:numFmt w:val="lowerLetter"/>
      <w:lvlText w:val="%8."/>
      <w:lvlJc w:val="left"/>
      <w:pPr>
        <w:ind w:left="5760" w:hanging="360"/>
      </w:pPr>
    </w:lvl>
    <w:lvl w:ilvl="8" w:tplc="0838C286" w:tentative="1">
      <w:start w:val="1"/>
      <w:numFmt w:val="lowerRoman"/>
      <w:lvlText w:val="%9."/>
      <w:lvlJc w:val="right"/>
      <w:pPr>
        <w:ind w:left="6480" w:hanging="180"/>
      </w:pPr>
    </w:lvl>
  </w:abstractNum>
  <w:abstractNum w:abstractNumId="3">
    <w:nsid w:val="76B71C10"/>
    <w:multiLevelType w:val="hybridMultilevel"/>
    <w:tmpl w:val="8160B562"/>
    <w:lvl w:ilvl="0" w:tplc="3DB485D4">
      <w:start w:val="1"/>
      <w:numFmt w:val="upperRoman"/>
      <w:lvlText w:val="%1."/>
      <w:lvlJc w:val="right"/>
      <w:pPr>
        <w:ind w:left="720" w:hanging="360"/>
      </w:pPr>
    </w:lvl>
    <w:lvl w:ilvl="1" w:tplc="B4603BA0" w:tentative="1">
      <w:start w:val="1"/>
      <w:numFmt w:val="lowerLetter"/>
      <w:lvlText w:val="%2."/>
      <w:lvlJc w:val="left"/>
      <w:pPr>
        <w:ind w:left="1440" w:hanging="360"/>
      </w:pPr>
    </w:lvl>
    <w:lvl w:ilvl="2" w:tplc="E5E06CDC" w:tentative="1">
      <w:start w:val="1"/>
      <w:numFmt w:val="lowerRoman"/>
      <w:lvlText w:val="%3."/>
      <w:lvlJc w:val="right"/>
      <w:pPr>
        <w:ind w:left="2160" w:hanging="180"/>
      </w:pPr>
    </w:lvl>
    <w:lvl w:ilvl="3" w:tplc="9F448AB4" w:tentative="1">
      <w:start w:val="1"/>
      <w:numFmt w:val="decimal"/>
      <w:lvlText w:val="%4."/>
      <w:lvlJc w:val="left"/>
      <w:pPr>
        <w:ind w:left="2880" w:hanging="360"/>
      </w:pPr>
    </w:lvl>
    <w:lvl w:ilvl="4" w:tplc="B34CEEC8" w:tentative="1">
      <w:start w:val="1"/>
      <w:numFmt w:val="lowerLetter"/>
      <w:lvlText w:val="%5."/>
      <w:lvlJc w:val="left"/>
      <w:pPr>
        <w:ind w:left="3600" w:hanging="360"/>
      </w:pPr>
    </w:lvl>
    <w:lvl w:ilvl="5" w:tplc="0DF492F0" w:tentative="1">
      <w:start w:val="1"/>
      <w:numFmt w:val="lowerRoman"/>
      <w:lvlText w:val="%6."/>
      <w:lvlJc w:val="right"/>
      <w:pPr>
        <w:ind w:left="4320" w:hanging="180"/>
      </w:pPr>
    </w:lvl>
    <w:lvl w:ilvl="6" w:tplc="697C4D36" w:tentative="1">
      <w:start w:val="1"/>
      <w:numFmt w:val="decimal"/>
      <w:lvlText w:val="%7."/>
      <w:lvlJc w:val="left"/>
      <w:pPr>
        <w:ind w:left="5040" w:hanging="360"/>
      </w:pPr>
    </w:lvl>
    <w:lvl w:ilvl="7" w:tplc="9CFA9B5E" w:tentative="1">
      <w:start w:val="1"/>
      <w:numFmt w:val="lowerLetter"/>
      <w:lvlText w:val="%8."/>
      <w:lvlJc w:val="left"/>
      <w:pPr>
        <w:ind w:left="5760" w:hanging="360"/>
      </w:pPr>
    </w:lvl>
    <w:lvl w:ilvl="8" w:tplc="FD58DA60" w:tentative="1">
      <w:start w:val="1"/>
      <w:numFmt w:val="lowerRoman"/>
      <w:lvlText w:val="%9."/>
      <w:lvlJc w:val="right"/>
      <w:pPr>
        <w:ind w:left="6480" w:hanging="180"/>
      </w:pPr>
    </w:lvl>
  </w:abstractNum>
  <w:abstractNum w:abstractNumId="4">
    <w:nsid w:val="7E914226"/>
    <w:multiLevelType w:val="hybridMultilevel"/>
    <w:tmpl w:val="C26088FE"/>
    <w:lvl w:ilvl="0" w:tplc="EA74E952">
      <w:start w:val="1"/>
      <w:numFmt w:val="upperRoman"/>
      <w:lvlText w:val="%1."/>
      <w:lvlJc w:val="right"/>
      <w:pPr>
        <w:ind w:left="720" w:hanging="360"/>
      </w:pPr>
    </w:lvl>
    <w:lvl w:ilvl="1" w:tplc="B3C06C52" w:tentative="1">
      <w:start w:val="1"/>
      <w:numFmt w:val="lowerLetter"/>
      <w:lvlText w:val="%2."/>
      <w:lvlJc w:val="left"/>
      <w:pPr>
        <w:ind w:left="1440" w:hanging="360"/>
      </w:pPr>
    </w:lvl>
    <w:lvl w:ilvl="2" w:tplc="F0D6C368" w:tentative="1">
      <w:start w:val="1"/>
      <w:numFmt w:val="lowerRoman"/>
      <w:lvlText w:val="%3."/>
      <w:lvlJc w:val="right"/>
      <w:pPr>
        <w:ind w:left="2160" w:hanging="180"/>
      </w:pPr>
    </w:lvl>
    <w:lvl w:ilvl="3" w:tplc="ED1E36D4" w:tentative="1">
      <w:start w:val="1"/>
      <w:numFmt w:val="decimal"/>
      <w:lvlText w:val="%4."/>
      <w:lvlJc w:val="left"/>
      <w:pPr>
        <w:ind w:left="2880" w:hanging="360"/>
      </w:pPr>
    </w:lvl>
    <w:lvl w:ilvl="4" w:tplc="C6ECF8E8" w:tentative="1">
      <w:start w:val="1"/>
      <w:numFmt w:val="lowerLetter"/>
      <w:lvlText w:val="%5."/>
      <w:lvlJc w:val="left"/>
      <w:pPr>
        <w:ind w:left="3600" w:hanging="360"/>
      </w:pPr>
    </w:lvl>
    <w:lvl w:ilvl="5" w:tplc="A5F42C9E" w:tentative="1">
      <w:start w:val="1"/>
      <w:numFmt w:val="lowerRoman"/>
      <w:lvlText w:val="%6."/>
      <w:lvlJc w:val="right"/>
      <w:pPr>
        <w:ind w:left="4320" w:hanging="180"/>
      </w:pPr>
    </w:lvl>
    <w:lvl w:ilvl="6" w:tplc="25301DFC" w:tentative="1">
      <w:start w:val="1"/>
      <w:numFmt w:val="decimal"/>
      <w:lvlText w:val="%7."/>
      <w:lvlJc w:val="left"/>
      <w:pPr>
        <w:ind w:left="5040" w:hanging="360"/>
      </w:pPr>
    </w:lvl>
    <w:lvl w:ilvl="7" w:tplc="ACA482BA" w:tentative="1">
      <w:start w:val="1"/>
      <w:numFmt w:val="lowerLetter"/>
      <w:lvlText w:val="%8."/>
      <w:lvlJc w:val="left"/>
      <w:pPr>
        <w:ind w:left="5760" w:hanging="360"/>
      </w:pPr>
    </w:lvl>
    <w:lvl w:ilvl="8" w:tplc="A71A10DC"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c2MzA1MTQxN7QwsTBT0lEKTi0uzszPAykwrAUAmw1lRCwAAAA="/>
  </w:docVars>
  <w:rsids>
    <w:rsidRoot w:val="00D22E4C"/>
    <w:rsid w:val="000278CD"/>
    <w:rsid w:val="004C0E20"/>
    <w:rsid w:val="00655679"/>
    <w:rsid w:val="00A51D3C"/>
    <w:rsid w:val="00B54641"/>
    <w:rsid w:val="00D22E4C"/>
    <w:rsid w:val="00EA1D24"/>
    <w:rsid w:val="00FC1738"/>
    <w:rsid w:val="00FD083C"/>
    <w:rsid w:val="00FE6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5567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5679"/>
    <w:pPr>
      <w:ind w:left="720"/>
      <w:contextualSpacing/>
    </w:pPr>
  </w:style>
  <w:style w:type="character" w:customStyle="1" w:styleId="Heading2Char">
    <w:name w:val="Heading 2 Char"/>
    <w:basedOn w:val="DefaultParagraphFont"/>
    <w:link w:val="Heading2"/>
    <w:uiPriority w:val="9"/>
    <w:rsid w:val="00655679"/>
    <w:rPr>
      <w:rFonts w:ascii="Times New Roman" w:eastAsia="Times New Roman" w:hAnsi="Times New Roman" w:cs="Times New Roman"/>
      <w:b/>
      <w:bCs/>
      <w:sz w:val="36"/>
      <w:szCs w:val="36"/>
    </w:rPr>
  </w:style>
  <w:style w:type="character" w:styleId="Strong">
    <w:name w:val="Strong"/>
    <w:basedOn w:val="DefaultParagraphFont"/>
    <w:uiPriority w:val="22"/>
    <w:qFormat/>
    <w:rsid w:val="00655679"/>
    <w:rPr>
      <w:b/>
      <w:bCs/>
    </w:rPr>
  </w:style>
  <w:style w:type="paragraph" w:styleId="NoSpacing">
    <w:name w:val="No Spacing"/>
    <w:uiPriority w:val="1"/>
    <w:qFormat/>
    <w:rsid w:val="00655679"/>
    <w:pPr>
      <w:spacing w:after="0" w:line="240" w:lineRule="auto"/>
    </w:pPr>
  </w:style>
  <w:style w:type="paragraph" w:styleId="Header">
    <w:name w:val="header"/>
    <w:basedOn w:val="Normal"/>
    <w:link w:val="HeaderChar"/>
    <w:uiPriority w:val="99"/>
    <w:unhideWhenUsed/>
    <w:rsid w:val="004C0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E20"/>
  </w:style>
  <w:style w:type="paragraph" w:styleId="Footer">
    <w:name w:val="footer"/>
    <w:basedOn w:val="Normal"/>
    <w:link w:val="FooterChar"/>
    <w:uiPriority w:val="99"/>
    <w:unhideWhenUsed/>
    <w:rsid w:val="004C0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E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5567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5679"/>
    <w:pPr>
      <w:ind w:left="720"/>
      <w:contextualSpacing/>
    </w:pPr>
  </w:style>
  <w:style w:type="character" w:customStyle="1" w:styleId="Heading2Char">
    <w:name w:val="Heading 2 Char"/>
    <w:basedOn w:val="DefaultParagraphFont"/>
    <w:link w:val="Heading2"/>
    <w:uiPriority w:val="9"/>
    <w:rsid w:val="00655679"/>
    <w:rPr>
      <w:rFonts w:ascii="Times New Roman" w:eastAsia="Times New Roman" w:hAnsi="Times New Roman" w:cs="Times New Roman"/>
      <w:b/>
      <w:bCs/>
      <w:sz w:val="36"/>
      <w:szCs w:val="36"/>
    </w:rPr>
  </w:style>
  <w:style w:type="character" w:styleId="Strong">
    <w:name w:val="Strong"/>
    <w:basedOn w:val="DefaultParagraphFont"/>
    <w:uiPriority w:val="22"/>
    <w:qFormat/>
    <w:rsid w:val="00655679"/>
    <w:rPr>
      <w:b/>
      <w:bCs/>
    </w:rPr>
  </w:style>
  <w:style w:type="paragraph" w:styleId="NoSpacing">
    <w:name w:val="No Spacing"/>
    <w:uiPriority w:val="1"/>
    <w:qFormat/>
    <w:rsid w:val="00655679"/>
    <w:pPr>
      <w:spacing w:after="0" w:line="240" w:lineRule="auto"/>
    </w:pPr>
  </w:style>
  <w:style w:type="paragraph" w:styleId="Header">
    <w:name w:val="header"/>
    <w:basedOn w:val="Normal"/>
    <w:link w:val="HeaderChar"/>
    <w:uiPriority w:val="99"/>
    <w:unhideWhenUsed/>
    <w:rsid w:val="004C0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E20"/>
  </w:style>
  <w:style w:type="paragraph" w:styleId="Footer">
    <w:name w:val="footer"/>
    <w:basedOn w:val="Normal"/>
    <w:link w:val="FooterChar"/>
    <w:uiPriority w:val="99"/>
    <w:unhideWhenUsed/>
    <w:rsid w:val="004C0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mcfrankkenya@gmail.com</dc:creator>
  <cp:lastModifiedBy>Windows User</cp:lastModifiedBy>
  <cp:revision>2</cp:revision>
  <dcterms:created xsi:type="dcterms:W3CDTF">2020-06-23T06:29:00Z</dcterms:created>
  <dcterms:modified xsi:type="dcterms:W3CDTF">2020-06-23T06:29:00Z</dcterms:modified>
</cp:coreProperties>
</file>